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01F1" w14:textId="1821E416" w:rsidR="005D6909" w:rsidRDefault="00A738AA" w:rsidP="00A738AA">
      <w:pPr>
        <w:jc w:val="center"/>
        <w:rPr>
          <w:rFonts w:ascii="굴림체" w:eastAsia="굴림체" w:hAnsi="굴림체"/>
          <w:b/>
          <w:bCs/>
          <w:sz w:val="32"/>
          <w:szCs w:val="36"/>
        </w:rPr>
      </w:pPr>
      <w:r w:rsidRPr="009926AB">
        <w:rPr>
          <w:rFonts w:ascii="굴림체" w:eastAsia="굴림체" w:hAnsi="굴림체" w:hint="eastAsia"/>
          <w:b/>
          <w:bCs/>
          <w:sz w:val="32"/>
          <w:szCs w:val="36"/>
        </w:rPr>
        <w:t>법인계약부속약정서</w:t>
      </w:r>
      <w:r w:rsidR="009926AB">
        <w:rPr>
          <w:rFonts w:ascii="굴림체" w:eastAsia="굴림체" w:hAnsi="굴림체"/>
          <w:b/>
          <w:bCs/>
          <w:sz w:val="32"/>
          <w:szCs w:val="36"/>
        </w:rPr>
        <w:t>(</w:t>
      </w:r>
      <w:r w:rsidRPr="009926AB">
        <w:rPr>
          <w:rFonts w:ascii="굴림체" w:eastAsia="굴림체" w:hAnsi="굴림체" w:hint="eastAsia"/>
          <w:b/>
          <w:bCs/>
          <w:sz w:val="32"/>
          <w:szCs w:val="36"/>
        </w:rPr>
        <w:t>광고마케터용</w:t>
      </w:r>
      <w:r w:rsidR="009926AB">
        <w:rPr>
          <w:rFonts w:ascii="굴림체" w:eastAsia="굴림체" w:hAnsi="굴림체" w:hint="eastAsia"/>
          <w:b/>
          <w:bCs/>
          <w:sz w:val="32"/>
          <w:szCs w:val="36"/>
        </w:rPr>
        <w:t>)</w:t>
      </w:r>
    </w:p>
    <w:p w14:paraId="6F976A88" w14:textId="77777777" w:rsidR="003B0563" w:rsidRPr="009926AB" w:rsidRDefault="003B0563" w:rsidP="00A738AA">
      <w:pPr>
        <w:jc w:val="center"/>
        <w:rPr>
          <w:rFonts w:ascii="굴림체" w:eastAsia="굴림체" w:hAnsi="굴림체"/>
          <w:b/>
          <w:bCs/>
          <w:sz w:val="22"/>
          <w:szCs w:val="24"/>
        </w:rPr>
      </w:pPr>
    </w:p>
    <w:p w14:paraId="1985CD91" w14:textId="2C14BCD5" w:rsidR="00A738AA" w:rsidRPr="009926AB" w:rsidRDefault="00A738AA">
      <w:pPr>
        <w:rPr>
          <w:rFonts w:ascii="굴림체" w:eastAsia="굴림체" w:hAnsi="굴림체"/>
          <w:sz w:val="22"/>
          <w:szCs w:val="24"/>
        </w:rPr>
      </w:pPr>
      <w:r w:rsidRPr="009926AB">
        <w:rPr>
          <w:rFonts w:ascii="굴림체" w:eastAsia="굴림체" w:hAnsi="굴림체" w:hint="eastAsia"/>
          <w:sz w:val="22"/>
          <w:szCs w:val="24"/>
        </w:rPr>
        <w:t>에프엠피라이프</w:t>
      </w:r>
      <w:r w:rsidRPr="009926AB">
        <w:rPr>
          <w:rFonts w:ascii="굴림체" w:eastAsia="굴림체" w:hAnsi="굴림체"/>
          <w:sz w:val="22"/>
          <w:szCs w:val="24"/>
        </w:rPr>
        <w:t>㈜(</w:t>
      </w:r>
      <w:r w:rsidRPr="009926AB">
        <w:rPr>
          <w:rFonts w:ascii="굴림체" w:eastAsia="굴림체" w:hAnsi="굴림체" w:hint="eastAsia"/>
          <w:sz w:val="22"/>
          <w:szCs w:val="24"/>
        </w:rPr>
        <w:t>이하</w:t>
      </w:r>
      <w:r w:rsidRPr="009926AB">
        <w:rPr>
          <w:rFonts w:ascii="굴림체" w:eastAsia="굴림체" w:hAnsi="굴림체"/>
          <w:sz w:val="22"/>
          <w:szCs w:val="24"/>
        </w:rPr>
        <w:t>“</w:t>
      </w:r>
      <w:r w:rsidRPr="009926AB">
        <w:rPr>
          <w:rFonts w:ascii="굴림체" w:eastAsia="굴림체" w:hAnsi="굴림체" w:hint="eastAsia"/>
          <w:sz w:val="22"/>
          <w:szCs w:val="24"/>
        </w:rPr>
        <w:t>갑</w:t>
      </w:r>
      <w:r w:rsidRPr="009926AB">
        <w:rPr>
          <w:rFonts w:ascii="굴림체" w:eastAsia="굴림체" w:hAnsi="굴림체"/>
          <w:sz w:val="22"/>
          <w:szCs w:val="24"/>
        </w:rPr>
        <w:t>”</w:t>
      </w:r>
      <w:r w:rsidRPr="009926AB">
        <w:rPr>
          <w:rFonts w:ascii="굴림체" w:eastAsia="굴림체" w:hAnsi="굴림체" w:hint="eastAsia"/>
          <w:sz w:val="22"/>
          <w:szCs w:val="24"/>
        </w:rPr>
        <w:t>이라 한다)와 광고마케터</w:t>
      </w:r>
      <w:r w:rsidRPr="00BA7568">
        <w:rPr>
          <w:rFonts w:ascii="굴림체" w:eastAsia="굴림체" w:hAnsi="굴림체" w:hint="eastAsia"/>
          <w:sz w:val="22"/>
          <w:szCs w:val="24"/>
          <w:u w:val="single"/>
        </w:rPr>
        <w:t xml:space="preserve"> </w:t>
      </w:r>
      <w:r w:rsidR="00BA7568" w:rsidRPr="00BA7568">
        <w:rPr>
          <w:rFonts w:ascii="굴림체" w:eastAsia="굴림체" w:hAnsi="굴림체"/>
          <w:sz w:val="22"/>
          <w:szCs w:val="24"/>
          <w:u w:val="single"/>
        </w:rPr>
        <w:t xml:space="preserve">       </w:t>
      </w:r>
      <w:r w:rsidR="00BA7568">
        <w:rPr>
          <w:rFonts w:ascii="굴림체" w:eastAsia="굴림체" w:hAnsi="굴림체"/>
          <w:sz w:val="22"/>
          <w:szCs w:val="24"/>
        </w:rPr>
        <w:t>(</w:t>
      </w:r>
      <w:r w:rsidRPr="009926AB">
        <w:rPr>
          <w:rFonts w:ascii="굴림체" w:eastAsia="굴림체" w:hAnsi="굴림체" w:hint="eastAsia"/>
          <w:sz w:val="22"/>
          <w:szCs w:val="24"/>
        </w:rPr>
        <w:t>이</w:t>
      </w:r>
      <w:r w:rsidR="009926AB">
        <w:rPr>
          <w:rFonts w:ascii="굴림체" w:eastAsia="굴림체" w:hAnsi="굴림체" w:hint="eastAsia"/>
          <w:sz w:val="22"/>
          <w:szCs w:val="24"/>
        </w:rPr>
        <w:t xml:space="preserve">하 </w:t>
      </w:r>
      <w:r w:rsidR="009926AB">
        <w:rPr>
          <w:rFonts w:ascii="굴림체" w:eastAsia="굴림체" w:hAnsi="굴림체"/>
          <w:sz w:val="22"/>
          <w:szCs w:val="24"/>
        </w:rPr>
        <w:t>“</w:t>
      </w:r>
      <w:r w:rsidRPr="009926AB">
        <w:rPr>
          <w:rFonts w:ascii="굴림체" w:eastAsia="굴림체" w:hAnsi="굴림체" w:hint="eastAsia"/>
          <w:sz w:val="22"/>
          <w:szCs w:val="24"/>
        </w:rPr>
        <w:t>을</w:t>
      </w:r>
      <w:r w:rsidRPr="009926AB">
        <w:rPr>
          <w:rFonts w:ascii="굴림체" w:eastAsia="굴림체" w:hAnsi="굴림체"/>
          <w:sz w:val="22"/>
          <w:szCs w:val="24"/>
        </w:rPr>
        <w:t>”</w:t>
      </w:r>
      <w:r w:rsidRPr="009926AB">
        <w:rPr>
          <w:rFonts w:ascii="굴림체" w:eastAsia="굴림체" w:hAnsi="굴림체" w:hint="eastAsia"/>
          <w:sz w:val="22"/>
          <w:szCs w:val="24"/>
        </w:rPr>
        <w:t>이라 한다</w:t>
      </w:r>
      <w:r w:rsidRPr="009926AB">
        <w:rPr>
          <w:rFonts w:ascii="굴림체" w:eastAsia="굴림체" w:hAnsi="굴림체"/>
          <w:sz w:val="22"/>
          <w:szCs w:val="24"/>
        </w:rPr>
        <w:t>)</w:t>
      </w:r>
      <w:r w:rsidRPr="009926AB">
        <w:rPr>
          <w:rFonts w:ascii="굴림체" w:eastAsia="굴림체" w:hAnsi="굴림체" w:hint="eastAsia"/>
          <w:sz w:val="22"/>
          <w:szCs w:val="24"/>
        </w:rPr>
        <w:t xml:space="preserve">은 아래와 같이 </w:t>
      </w:r>
      <w:proofErr w:type="gramStart"/>
      <w:r w:rsidRPr="009926AB">
        <w:rPr>
          <w:rFonts w:ascii="굴림체" w:eastAsia="굴림체" w:hAnsi="굴림체" w:hint="eastAsia"/>
          <w:sz w:val="22"/>
          <w:szCs w:val="24"/>
        </w:rPr>
        <w:t>소개.추천한</w:t>
      </w:r>
      <w:proofErr w:type="gramEnd"/>
      <w:r w:rsidRPr="009926AB">
        <w:rPr>
          <w:rFonts w:ascii="굴림체" w:eastAsia="굴림체" w:hAnsi="굴림체" w:hint="eastAsia"/>
          <w:sz w:val="22"/>
          <w:szCs w:val="24"/>
        </w:rPr>
        <w:t xml:space="preserve"> 법인대표자의 C</w:t>
      </w:r>
      <w:r w:rsidRPr="009926AB">
        <w:rPr>
          <w:rFonts w:ascii="굴림체" w:eastAsia="굴림체" w:hAnsi="굴림체"/>
          <w:sz w:val="22"/>
          <w:szCs w:val="24"/>
        </w:rPr>
        <w:t>_Plan</w:t>
      </w:r>
      <w:r w:rsidRPr="009926AB">
        <w:rPr>
          <w:rFonts w:ascii="굴림체" w:eastAsia="굴림체" w:hAnsi="굴림체" w:hint="eastAsia"/>
          <w:sz w:val="22"/>
          <w:szCs w:val="24"/>
        </w:rPr>
        <w:t xml:space="preserve">정기보험 가입에 따른 제반사항에 대하여 추가 부속약정서를 작성한다. </w:t>
      </w:r>
    </w:p>
    <w:p w14:paraId="132CACDA" w14:textId="306A2BAB" w:rsidR="00A55A6D" w:rsidRPr="009926AB" w:rsidRDefault="00A55A6D" w:rsidP="00A55A6D">
      <w:pPr>
        <w:spacing w:after="0" w:line="240" w:lineRule="auto"/>
        <w:rPr>
          <w:rFonts w:ascii="굴림체" w:eastAsia="굴림체" w:hAnsi="굴림체"/>
          <w:sz w:val="22"/>
          <w:szCs w:val="24"/>
        </w:rPr>
      </w:pPr>
      <w:r w:rsidRPr="009926AB">
        <w:rPr>
          <w:rFonts w:ascii="굴림체" w:eastAsia="굴림체" w:hAnsi="굴림체" w:hint="eastAsia"/>
          <w:sz w:val="22"/>
          <w:szCs w:val="24"/>
        </w:rPr>
        <w:t>【</w:t>
      </w:r>
      <w:r w:rsidR="009926AB" w:rsidRPr="009926AB">
        <w:rPr>
          <w:rFonts w:ascii="굴림체" w:eastAsia="굴림체" w:hAnsi="굴림체" w:hint="eastAsia"/>
          <w:sz w:val="22"/>
          <w:szCs w:val="24"/>
        </w:rPr>
        <w:t xml:space="preserve">추천 및 </w:t>
      </w:r>
      <w:r w:rsidRPr="009926AB">
        <w:rPr>
          <w:rFonts w:ascii="굴림체" w:eastAsia="굴림체" w:hAnsi="굴림체" w:hint="eastAsia"/>
          <w:sz w:val="22"/>
          <w:szCs w:val="24"/>
        </w:rPr>
        <w:t>가입상품</w:t>
      </w:r>
      <w:r w:rsidR="009926AB">
        <w:rPr>
          <w:rFonts w:ascii="굴림체" w:eastAsia="굴림체" w:hAnsi="굴림체" w:hint="eastAsia"/>
          <w:sz w:val="22"/>
          <w:szCs w:val="24"/>
        </w:rPr>
        <w:t xml:space="preserve"> </w:t>
      </w:r>
      <w:r w:rsidRPr="009926AB">
        <w:rPr>
          <w:rFonts w:ascii="굴림체" w:eastAsia="굴림체" w:hAnsi="굴림체" w:hint="eastAsia"/>
          <w:sz w:val="22"/>
          <w:szCs w:val="24"/>
        </w:rPr>
        <w:t>내역】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1059"/>
        <w:gridCol w:w="1622"/>
        <w:gridCol w:w="1739"/>
        <w:gridCol w:w="1740"/>
        <w:gridCol w:w="1739"/>
        <w:gridCol w:w="1740"/>
      </w:tblGrid>
      <w:tr w:rsidR="00A738AA" w:rsidRPr="009926AB" w14:paraId="6B6D389F" w14:textId="77777777" w:rsidTr="00A55A6D">
        <w:tc>
          <w:tcPr>
            <w:tcW w:w="1059" w:type="dxa"/>
            <w:vAlign w:val="center"/>
          </w:tcPr>
          <w:p w14:paraId="13701B70" w14:textId="36CD7C38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보험사</w:t>
            </w:r>
          </w:p>
        </w:tc>
        <w:tc>
          <w:tcPr>
            <w:tcW w:w="1622" w:type="dxa"/>
            <w:vAlign w:val="center"/>
          </w:tcPr>
          <w:p w14:paraId="4ED94192" w14:textId="727B54A9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상품명</w:t>
            </w:r>
          </w:p>
        </w:tc>
        <w:tc>
          <w:tcPr>
            <w:tcW w:w="1739" w:type="dxa"/>
            <w:vAlign w:val="center"/>
          </w:tcPr>
          <w:p w14:paraId="7FB56C7B" w14:textId="60319A8E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계약자</w:t>
            </w:r>
          </w:p>
        </w:tc>
        <w:tc>
          <w:tcPr>
            <w:tcW w:w="1740" w:type="dxa"/>
            <w:vAlign w:val="center"/>
          </w:tcPr>
          <w:p w14:paraId="6E0FA0D8" w14:textId="0B9919C6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피보험자</w:t>
            </w:r>
          </w:p>
        </w:tc>
        <w:tc>
          <w:tcPr>
            <w:tcW w:w="1739" w:type="dxa"/>
            <w:vAlign w:val="center"/>
          </w:tcPr>
          <w:p w14:paraId="689A698A" w14:textId="5600A70D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월납</w:t>
            </w:r>
            <w:r w:rsidR="001E38DE">
              <w:rPr>
                <w:rFonts w:ascii="굴림체" w:eastAsia="굴림체" w:hAnsi="굴림체" w:hint="eastAsia"/>
                <w:sz w:val="22"/>
                <w:szCs w:val="24"/>
              </w:rPr>
              <w:t xml:space="preserve"> 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보험료</w:t>
            </w:r>
          </w:p>
        </w:tc>
        <w:tc>
          <w:tcPr>
            <w:tcW w:w="1740" w:type="dxa"/>
            <w:vAlign w:val="center"/>
          </w:tcPr>
          <w:p w14:paraId="06CFC2B4" w14:textId="75A41BE0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청약번호</w:t>
            </w:r>
          </w:p>
        </w:tc>
      </w:tr>
      <w:tr w:rsidR="00A738AA" w:rsidRPr="009926AB" w14:paraId="1BCC394D" w14:textId="77777777" w:rsidTr="00A55A6D">
        <w:tc>
          <w:tcPr>
            <w:tcW w:w="1059" w:type="dxa"/>
            <w:vAlign w:val="center"/>
          </w:tcPr>
          <w:p w14:paraId="582225AB" w14:textId="1D59A700" w:rsidR="00A738AA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한화생명</w:t>
            </w:r>
          </w:p>
        </w:tc>
        <w:tc>
          <w:tcPr>
            <w:tcW w:w="1622" w:type="dxa"/>
            <w:vAlign w:val="center"/>
          </w:tcPr>
          <w:p w14:paraId="58F5D24C" w14:textId="77777777" w:rsidR="00A55A6D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간편가입</w:t>
            </w:r>
          </w:p>
          <w:p w14:paraId="310BFF58" w14:textId="699198FB" w:rsidR="00A55A6D" w:rsidRPr="009926AB" w:rsidRDefault="00A55A6D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  <w:r w:rsidRPr="009926AB">
              <w:rPr>
                <w:rFonts w:ascii="굴림체" w:eastAsia="굴림체" w:hAnsi="굴림체"/>
                <w:sz w:val="22"/>
                <w:szCs w:val="24"/>
              </w:rPr>
              <w:t>C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E</w:t>
            </w:r>
            <w:r w:rsidRPr="009926AB">
              <w:rPr>
                <w:rFonts w:ascii="굴림체" w:eastAsia="굴림체" w:hAnsi="굴림체"/>
                <w:sz w:val="22"/>
                <w:szCs w:val="24"/>
              </w:rPr>
              <w:t>O</w:t>
            </w:r>
            <w:r w:rsidRPr="009926AB">
              <w:rPr>
                <w:rFonts w:ascii="굴림체" w:eastAsia="굴림체" w:hAnsi="굴림체" w:hint="eastAsia"/>
                <w:sz w:val="22"/>
                <w:szCs w:val="24"/>
              </w:rPr>
              <w:t>정기보험</w:t>
            </w:r>
          </w:p>
        </w:tc>
        <w:tc>
          <w:tcPr>
            <w:tcW w:w="1739" w:type="dxa"/>
            <w:vAlign w:val="center"/>
          </w:tcPr>
          <w:p w14:paraId="344F8DDD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B022848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39" w:type="dxa"/>
            <w:vAlign w:val="center"/>
          </w:tcPr>
          <w:p w14:paraId="4CD0398F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B3CEFE6" w14:textId="77777777" w:rsidR="00A738AA" w:rsidRPr="009926AB" w:rsidRDefault="00A738AA" w:rsidP="00A55A6D">
            <w:pPr>
              <w:jc w:val="center"/>
              <w:rPr>
                <w:rFonts w:ascii="굴림체" w:eastAsia="굴림체" w:hAnsi="굴림체"/>
                <w:sz w:val="22"/>
                <w:szCs w:val="24"/>
              </w:rPr>
            </w:pPr>
          </w:p>
        </w:tc>
      </w:tr>
    </w:tbl>
    <w:p w14:paraId="4EA0BDE4" w14:textId="77777777" w:rsidR="00A55A6D" w:rsidRPr="009926AB" w:rsidRDefault="00A55A6D" w:rsidP="00A55A6D">
      <w:pPr>
        <w:rPr>
          <w:rFonts w:ascii="굴림체" w:eastAsia="굴림체" w:hAnsi="굴림체"/>
          <w:sz w:val="10"/>
          <w:szCs w:val="12"/>
        </w:rPr>
      </w:pPr>
    </w:p>
    <w:p w14:paraId="1A88B4F0" w14:textId="77639849" w:rsidR="009926AB" w:rsidRPr="009926AB" w:rsidRDefault="00A55A6D" w:rsidP="009926A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 w:rsidRPr="009926AB">
        <w:rPr>
          <w:rFonts w:ascii="굴림체" w:eastAsia="굴림체" w:hAnsi="굴림체" w:hint="eastAsia"/>
          <w:b/>
          <w:bCs/>
          <w:sz w:val="24"/>
          <w:szCs w:val="24"/>
        </w:rPr>
        <w:t xml:space="preserve">제1조 </w:t>
      </w:r>
      <w:r w:rsidR="009926AB" w:rsidRPr="009926AB">
        <w:rPr>
          <w:rFonts w:ascii="굴림체" w:eastAsia="굴림체" w:hAnsi="굴림체" w:hint="eastAsia"/>
          <w:b/>
          <w:bCs/>
          <w:sz w:val="24"/>
          <w:szCs w:val="24"/>
        </w:rPr>
        <w:t>【</w:t>
      </w:r>
      <w:r w:rsidR="009926AB" w:rsidRPr="009926AB"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표시광고법 제3조 “부당한 표시</w:t>
      </w:r>
      <w:r w:rsidR="009926AB" w:rsidRPr="009926AB">
        <w:rPr>
          <w:rFonts w:ascii="MS Gothic" w:eastAsia="MS Gothic" w:hAnsi="MS Gothic" w:cs="MS Gothic" w:hint="eastAsia"/>
          <w:b/>
          <w:bCs/>
          <w:color w:val="000000"/>
          <w:kern w:val="0"/>
          <w:sz w:val="24"/>
          <w:szCs w:val="24"/>
          <w:shd w:val="clear" w:color="auto" w:fill="FFFFFF"/>
        </w:rPr>
        <w:t>‧</w:t>
      </w:r>
      <w:r w:rsidR="009926AB" w:rsidRPr="009926AB"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광고 행위의 금지”</w:t>
      </w:r>
      <w:r w:rsidR="009926AB"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의무 준수】</w:t>
      </w:r>
    </w:p>
    <w:p w14:paraId="6B8C205D" w14:textId="1807549A" w:rsidR="009926AB" w:rsidRDefault="009926AB" w:rsidP="009926AB">
      <w:pPr>
        <w:widowControl/>
        <w:wordWrap/>
        <w:autoSpaceDE/>
        <w:autoSpaceDN/>
        <w:spacing w:after="0" w:line="240" w:lineRule="auto"/>
        <w:ind w:firstLine="252"/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</w:pPr>
      <w:r w:rsidRPr="009926AB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“</w:t>
      </w:r>
      <w:r w:rsidRPr="009926AB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을</w:t>
      </w:r>
      <w:r w:rsidR="00BB3C5B"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”</w:t>
      </w:r>
      <w:r w:rsidRPr="009926AB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은</w:t>
      </w:r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“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갑</w:t>
      </w:r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”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의 플렛폼에 상기 </w:t>
      </w:r>
      <w:r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  <w:t>C_Plan정기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보험상품</w:t>
      </w:r>
      <w:r w:rsidR="001E38DE"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을</w:t>
      </w:r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>광고.추천함에</w:t>
      </w:r>
      <w:proofErr w:type="gramEnd"/>
      <w:r>
        <w:rPr>
          <w:rFonts w:ascii="굴림체" w:eastAsia="굴림체" w:hAnsi="굴림체" w:cs="Arial" w:hint="eastAsia"/>
          <w:color w:val="000000"/>
          <w:kern w:val="0"/>
          <w:sz w:val="24"/>
          <w:szCs w:val="24"/>
          <w:shd w:val="clear" w:color="auto" w:fill="FFFFFF"/>
        </w:rPr>
        <w:t xml:space="preserve"> 있어서 표시광고법 제3조의 의무를 준수하여 건전한 상관례에 어긋남이 없이 진행하였음을 확인 합니다.</w:t>
      </w:r>
    </w:p>
    <w:p w14:paraId="507CF6CA" w14:textId="77777777" w:rsidR="009926AB" w:rsidRDefault="009926AB" w:rsidP="009926AB">
      <w:pPr>
        <w:widowControl/>
        <w:wordWrap/>
        <w:autoSpaceDE/>
        <w:autoSpaceDN/>
        <w:spacing w:after="0" w:line="240" w:lineRule="auto"/>
        <w:ind w:firstLine="252"/>
        <w:rPr>
          <w:rFonts w:ascii="굴림체" w:eastAsia="굴림체" w:hAnsi="굴림체" w:cs="Arial"/>
          <w:color w:val="000000"/>
          <w:kern w:val="0"/>
          <w:sz w:val="24"/>
          <w:szCs w:val="24"/>
          <w:shd w:val="clear" w:color="auto" w:fill="FFFFFF"/>
        </w:rPr>
      </w:pPr>
    </w:p>
    <w:p w14:paraId="147C2598" w14:textId="19734C9E" w:rsidR="009926AB" w:rsidRPr="009926AB" w:rsidRDefault="00BB3C5B" w:rsidP="009926A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 w:rsidR="009926AB"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2조</w:t>
      </w:r>
      <w:r w:rsid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광고 및 추천 수수료 지급방식】</w:t>
      </w:r>
    </w:p>
    <w:p w14:paraId="18F7ED88" w14:textId="45EAB790" w:rsidR="00A738AA" w:rsidRPr="00BB3C5B" w:rsidRDefault="00BB3C5B" w:rsidP="009926AB">
      <w:pPr>
        <w:spacing w:after="0" w:line="240" w:lineRule="auto"/>
        <w:rPr>
          <w:rFonts w:ascii="굴림체" w:eastAsia="굴림체" w:hAnsi="굴림체"/>
          <w:sz w:val="24"/>
          <w:szCs w:val="24"/>
        </w:rPr>
      </w:pPr>
      <w:r w:rsidRPr="00BB3C5B">
        <w:rPr>
          <w:rFonts w:ascii="굴림체" w:eastAsia="굴림체" w:hAnsi="굴림체" w:hint="eastAsia"/>
          <w:sz w:val="22"/>
        </w:rPr>
        <w:t xml:space="preserve"> </w:t>
      </w:r>
      <w:r w:rsidRPr="00BB3C5B">
        <w:rPr>
          <w:rFonts w:ascii="굴림체" w:eastAsia="굴림체" w:hAnsi="굴림체"/>
          <w:sz w:val="22"/>
        </w:rPr>
        <w:t xml:space="preserve">  </w:t>
      </w:r>
      <w:r w:rsidRPr="00BB3C5B">
        <w:rPr>
          <w:rFonts w:ascii="굴림체" w:eastAsia="굴림체" w:hAnsi="굴림체"/>
          <w:sz w:val="24"/>
          <w:szCs w:val="24"/>
        </w:rPr>
        <w:t>“</w:t>
      </w:r>
      <w:r w:rsidRPr="00BB3C5B">
        <w:rPr>
          <w:rFonts w:ascii="굴림체" w:eastAsia="굴림체" w:hAnsi="굴림체" w:hint="eastAsia"/>
          <w:sz w:val="24"/>
          <w:szCs w:val="24"/>
        </w:rPr>
        <w:t>갑</w:t>
      </w:r>
      <w:r w:rsidRPr="00BB3C5B">
        <w:rPr>
          <w:rFonts w:ascii="굴림체" w:eastAsia="굴림체" w:hAnsi="굴림체"/>
          <w:sz w:val="24"/>
          <w:szCs w:val="24"/>
        </w:rPr>
        <w:t>”</w:t>
      </w:r>
      <w:r w:rsidRPr="00BB3C5B">
        <w:rPr>
          <w:rFonts w:ascii="굴림체" w:eastAsia="굴림체" w:hAnsi="굴림체" w:hint="eastAsia"/>
          <w:sz w:val="24"/>
          <w:szCs w:val="24"/>
        </w:rPr>
        <w:t xml:space="preserve">은 </w:t>
      </w:r>
      <w:r w:rsidRPr="00BB3C5B">
        <w:rPr>
          <w:rFonts w:ascii="굴림체" w:eastAsia="굴림체" w:hAnsi="굴림체"/>
          <w:sz w:val="24"/>
          <w:szCs w:val="24"/>
        </w:rPr>
        <w:t>“</w:t>
      </w:r>
      <w:r w:rsidRPr="00BB3C5B">
        <w:rPr>
          <w:rFonts w:ascii="굴림체" w:eastAsia="굴림체" w:hAnsi="굴림체" w:hint="eastAsia"/>
          <w:sz w:val="24"/>
          <w:szCs w:val="24"/>
        </w:rPr>
        <w:t>을</w:t>
      </w:r>
      <w:r w:rsidRPr="00BB3C5B">
        <w:rPr>
          <w:rFonts w:ascii="굴림체" w:eastAsia="굴림체" w:hAnsi="굴림체"/>
          <w:sz w:val="24"/>
          <w:szCs w:val="24"/>
        </w:rPr>
        <w:t>”</w:t>
      </w:r>
      <w:r w:rsidRPr="00BB3C5B">
        <w:rPr>
          <w:rFonts w:ascii="굴림체" w:eastAsia="굴림체" w:hAnsi="굴림체" w:hint="eastAsia"/>
          <w:sz w:val="24"/>
          <w:szCs w:val="24"/>
        </w:rPr>
        <w:t xml:space="preserve">의 </w:t>
      </w:r>
      <w:proofErr w:type="gramStart"/>
      <w:r w:rsidRPr="00BB3C5B">
        <w:rPr>
          <w:rFonts w:ascii="굴림체" w:eastAsia="굴림체" w:hAnsi="굴림체" w:hint="eastAsia"/>
          <w:sz w:val="24"/>
          <w:szCs w:val="24"/>
        </w:rPr>
        <w:t>광고.추천의</w:t>
      </w:r>
      <w:proofErr w:type="gramEnd"/>
      <w:r w:rsidRPr="00BB3C5B">
        <w:rPr>
          <w:rFonts w:ascii="굴림체" w:eastAsia="굴림체" w:hAnsi="굴림체" w:hint="eastAsia"/>
          <w:sz w:val="24"/>
          <w:szCs w:val="24"/>
        </w:rPr>
        <w:t xml:space="preserve"> 결과로 발생한 광고수수료를 월납보험료의 수금과 연동하여 </w:t>
      </w:r>
      <w:r w:rsidRPr="00BB3C5B">
        <w:rPr>
          <w:rFonts w:ascii="굴림체" w:eastAsia="굴림체" w:hAnsi="굴림체"/>
          <w:sz w:val="24"/>
          <w:szCs w:val="24"/>
        </w:rPr>
        <w:t>CPS</w:t>
      </w:r>
      <w:r w:rsidRPr="00BB3C5B">
        <w:rPr>
          <w:rFonts w:ascii="굴림체" w:eastAsia="굴림체" w:hAnsi="굴림체" w:hint="eastAsia"/>
          <w:sz w:val="24"/>
          <w:szCs w:val="24"/>
        </w:rPr>
        <w:t>방식으로 계산된</w:t>
      </w:r>
      <w:r w:rsidRPr="00BB3C5B">
        <w:rPr>
          <w:rFonts w:ascii="굴림체" w:eastAsia="굴림체" w:hAnsi="굴림체"/>
          <w:sz w:val="24"/>
          <w:szCs w:val="24"/>
        </w:rPr>
        <w:t>‘</w:t>
      </w:r>
      <w:r w:rsidRPr="00BB3C5B">
        <w:rPr>
          <w:rFonts w:ascii="굴림체" w:eastAsia="굴림체" w:hAnsi="굴림체" w:hint="eastAsia"/>
          <w:sz w:val="24"/>
          <w:szCs w:val="24"/>
        </w:rPr>
        <w:t>첨부1</w:t>
      </w:r>
      <w:r w:rsidRPr="00BB3C5B">
        <w:rPr>
          <w:rFonts w:ascii="굴림체" w:eastAsia="굴림체" w:hAnsi="굴림체"/>
          <w:sz w:val="24"/>
          <w:szCs w:val="24"/>
        </w:rPr>
        <w:t>.</w:t>
      </w:r>
      <w:r w:rsidRPr="00BB3C5B">
        <w:rPr>
          <w:rFonts w:ascii="굴림체" w:eastAsia="굴림체" w:hAnsi="굴림체" w:hint="eastAsia"/>
          <w:sz w:val="24"/>
          <w:szCs w:val="24"/>
        </w:rPr>
        <w:t>수수료지급 안내문</w:t>
      </w:r>
      <w:r w:rsidRPr="00BB3C5B">
        <w:rPr>
          <w:rFonts w:ascii="굴림체" w:eastAsia="굴림체" w:hAnsi="굴림체"/>
          <w:sz w:val="24"/>
          <w:szCs w:val="24"/>
        </w:rPr>
        <w:t>’</w:t>
      </w:r>
      <w:r w:rsidRPr="00BB3C5B">
        <w:rPr>
          <w:rFonts w:ascii="굴림체" w:eastAsia="굴림체" w:hAnsi="굴림체" w:hint="eastAsia"/>
          <w:sz w:val="24"/>
          <w:szCs w:val="24"/>
        </w:rPr>
        <w:t>에 의거하여 지급</w:t>
      </w:r>
      <w:r>
        <w:rPr>
          <w:rFonts w:ascii="굴림체" w:eastAsia="굴림체" w:hAnsi="굴림체" w:hint="eastAsia"/>
          <w:sz w:val="24"/>
          <w:szCs w:val="24"/>
        </w:rPr>
        <w:t>합니</w:t>
      </w:r>
      <w:r w:rsidRPr="00BB3C5B">
        <w:rPr>
          <w:rFonts w:ascii="굴림체" w:eastAsia="굴림체" w:hAnsi="굴림체" w:hint="eastAsia"/>
          <w:sz w:val="24"/>
          <w:szCs w:val="24"/>
        </w:rPr>
        <w:t>다.</w:t>
      </w:r>
    </w:p>
    <w:p w14:paraId="6D183BAE" w14:textId="77777777" w:rsidR="00BB3C5B" w:rsidRPr="00BB3C5B" w:rsidRDefault="00BB3C5B" w:rsidP="009926AB">
      <w:pPr>
        <w:spacing w:after="0" w:line="240" w:lineRule="auto"/>
        <w:rPr>
          <w:rFonts w:ascii="굴림체" w:eastAsia="굴림체" w:hAnsi="굴림체"/>
          <w:sz w:val="24"/>
          <w:szCs w:val="24"/>
        </w:rPr>
      </w:pPr>
    </w:p>
    <w:p w14:paraId="5CDB4974" w14:textId="2DB67050" w:rsidR="00BB3C5B" w:rsidRPr="009926AB" w:rsidRDefault="00BB3C5B" w:rsidP="00BB3C5B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3</w:t>
      </w:r>
      <w:r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조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【광고 및 추천 수수료 분할지급</w:t>
      </w:r>
      <w:r w:rsidR="00564066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기간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】</w:t>
      </w:r>
    </w:p>
    <w:p w14:paraId="53F2A2A2" w14:textId="026EF49E" w:rsidR="00BB3C5B" w:rsidRDefault="00BB3C5B" w:rsidP="00BB3C5B">
      <w:pPr>
        <w:spacing w:after="0" w:line="240" w:lineRule="auto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/>
          <w:b/>
          <w:bCs/>
          <w:sz w:val="24"/>
          <w:szCs w:val="24"/>
        </w:rPr>
        <w:t xml:space="preserve">   </w:t>
      </w:r>
      <w:r w:rsidRPr="00BB3C5B">
        <w:rPr>
          <w:rFonts w:ascii="굴림체" w:eastAsia="굴림체" w:hAnsi="굴림체"/>
          <w:sz w:val="24"/>
          <w:szCs w:val="24"/>
        </w:rPr>
        <w:t>“</w:t>
      </w:r>
      <w:r w:rsidRPr="00BB3C5B">
        <w:rPr>
          <w:rFonts w:ascii="굴림체" w:eastAsia="굴림체" w:hAnsi="굴림체" w:hint="eastAsia"/>
          <w:sz w:val="24"/>
          <w:szCs w:val="24"/>
        </w:rPr>
        <w:t>갑</w:t>
      </w:r>
      <w:r w:rsidRPr="00BB3C5B">
        <w:rPr>
          <w:rFonts w:ascii="굴림체" w:eastAsia="굴림체" w:hAnsi="굴림체"/>
          <w:sz w:val="24"/>
          <w:szCs w:val="24"/>
        </w:rPr>
        <w:t>”</w:t>
      </w:r>
      <w:r w:rsidRPr="00BB3C5B">
        <w:rPr>
          <w:rFonts w:ascii="굴림체" w:eastAsia="굴림체" w:hAnsi="굴림체" w:hint="eastAsia"/>
          <w:sz w:val="24"/>
          <w:szCs w:val="24"/>
        </w:rPr>
        <w:t>은</w:t>
      </w:r>
      <w:r>
        <w:rPr>
          <w:rFonts w:ascii="굴림체" w:eastAsia="굴림체" w:hAnsi="굴림체" w:hint="eastAsia"/>
          <w:sz w:val="24"/>
          <w:szCs w:val="24"/>
        </w:rPr>
        <w:t xml:space="preserve"> </w:t>
      </w: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이 추천한 법인대표자의 월납 보험료 </w:t>
      </w:r>
      <w:r>
        <w:rPr>
          <w:rFonts w:ascii="굴림체" w:eastAsia="굴림체" w:hAnsi="굴림체"/>
          <w:sz w:val="24"/>
          <w:szCs w:val="24"/>
        </w:rPr>
        <w:t>36</w:t>
      </w:r>
      <w:r>
        <w:rPr>
          <w:rFonts w:ascii="굴림체" w:eastAsia="굴림체" w:hAnsi="굴림체" w:hint="eastAsia"/>
          <w:sz w:val="24"/>
          <w:szCs w:val="24"/>
        </w:rPr>
        <w:t>회차 계약유지</w:t>
      </w:r>
      <w:r w:rsidR="00564066">
        <w:rPr>
          <w:rFonts w:ascii="굴림체" w:eastAsia="굴림체" w:hAnsi="굴림체" w:hint="eastAsia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의무기간의 수금과 연계하여 성실하게 </w:t>
      </w:r>
      <w:r w:rsidR="00564066">
        <w:rPr>
          <w:rFonts w:ascii="굴림체" w:eastAsia="굴림체" w:hAnsi="굴림체"/>
          <w:sz w:val="24"/>
          <w:szCs w:val="24"/>
        </w:rPr>
        <w:t>36</w:t>
      </w:r>
      <w:r w:rsidR="00564066">
        <w:rPr>
          <w:rFonts w:ascii="굴림체" w:eastAsia="굴림체" w:hAnsi="굴림체" w:hint="eastAsia"/>
          <w:sz w:val="24"/>
          <w:szCs w:val="24"/>
        </w:rPr>
        <w:t xml:space="preserve">개월 동안 </w:t>
      </w:r>
      <w:r>
        <w:rPr>
          <w:rFonts w:ascii="굴림체" w:eastAsia="굴림체" w:hAnsi="굴림체" w:hint="eastAsia"/>
          <w:sz w:val="24"/>
          <w:szCs w:val="24"/>
        </w:rPr>
        <w:t>지급하기로 합니다.</w:t>
      </w:r>
    </w:p>
    <w:p w14:paraId="7916712C" w14:textId="77777777" w:rsidR="00564066" w:rsidRDefault="00564066" w:rsidP="00BB3C5B">
      <w:pPr>
        <w:spacing w:after="0" w:line="240" w:lineRule="auto"/>
        <w:rPr>
          <w:rFonts w:ascii="굴림체" w:eastAsia="굴림체" w:hAnsi="굴림체"/>
          <w:sz w:val="24"/>
          <w:szCs w:val="24"/>
        </w:rPr>
      </w:pPr>
    </w:p>
    <w:p w14:paraId="4428F7ED" w14:textId="5A83289E" w:rsidR="00564066" w:rsidRPr="009926AB" w:rsidRDefault="00564066" w:rsidP="00564066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>4</w:t>
      </w:r>
      <w:r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조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【광고 및 추천 수수료 분할지급】</w:t>
      </w:r>
    </w:p>
    <w:p w14:paraId="48DA21B5" w14:textId="060F1C87" w:rsidR="00564066" w:rsidRDefault="00564066" w:rsidP="00BB3C5B">
      <w:pPr>
        <w:spacing w:after="0" w:line="240" w:lineRule="auto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sz w:val="24"/>
          <w:szCs w:val="24"/>
        </w:rPr>
        <w:t xml:space="preserve"> </w:t>
      </w:r>
      <w:r>
        <w:rPr>
          <w:rFonts w:ascii="굴림체" w:eastAsia="굴림체" w:hAnsi="굴림체"/>
          <w:sz w:val="24"/>
          <w:szCs w:val="24"/>
        </w:rPr>
        <w:t xml:space="preserve">   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은 제3조의 계약유지 의무기간 동안 법인계약자가 가입한 보험계약의 </w:t>
      </w:r>
      <w:r w:rsidR="007B612A">
        <w:rPr>
          <w:rFonts w:ascii="굴림체" w:eastAsia="굴림체" w:hAnsi="굴림체" w:hint="eastAsia"/>
          <w:sz w:val="24"/>
          <w:szCs w:val="24"/>
        </w:rPr>
        <w:t>청약철회</w:t>
      </w:r>
      <w:r>
        <w:rPr>
          <w:rFonts w:ascii="굴림체" w:eastAsia="굴림체" w:hAnsi="굴림체" w:hint="eastAsia"/>
          <w:sz w:val="24"/>
          <w:szCs w:val="24"/>
        </w:rPr>
        <w:t>,</w:t>
      </w:r>
      <w:r w:rsidR="007B612A">
        <w:rPr>
          <w:rFonts w:ascii="굴림체" w:eastAsia="굴림체" w:hAnsi="굴림체"/>
          <w:sz w:val="24"/>
          <w:szCs w:val="24"/>
        </w:rPr>
        <w:t xml:space="preserve"> </w:t>
      </w:r>
      <w:r w:rsidR="007B612A">
        <w:rPr>
          <w:rFonts w:ascii="굴림체" w:eastAsia="굴림체" w:hAnsi="굴림체" w:hint="eastAsia"/>
          <w:sz w:val="24"/>
          <w:szCs w:val="24"/>
        </w:rPr>
        <w:t>품보해지</w:t>
      </w:r>
      <w:r>
        <w:rPr>
          <w:rFonts w:ascii="굴림체" w:eastAsia="굴림체" w:hAnsi="굴림체" w:hint="eastAsia"/>
          <w:sz w:val="24"/>
          <w:szCs w:val="24"/>
        </w:rPr>
        <w:t xml:space="preserve"> 그리고 미유지로 인한 실효,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중도해지 등의 사유로 발생한 환수기준과 연동하여 아래와 같은 환수율로 기 지급한 총 광고수수료에서 환수함에 </w:t>
      </w:r>
      <w:proofErr w:type="gramStart"/>
      <w:r>
        <w:rPr>
          <w:rFonts w:ascii="굴림체" w:eastAsia="굴림체" w:hAnsi="굴림체" w:hint="eastAsia"/>
          <w:sz w:val="24"/>
          <w:szCs w:val="24"/>
        </w:rPr>
        <w:t>동의 합니다</w:t>
      </w:r>
      <w:proofErr w:type="gramEnd"/>
      <w:r>
        <w:rPr>
          <w:rFonts w:ascii="굴림체" w:eastAsia="굴림체" w:hAnsi="굴림체" w:hint="eastAsia"/>
          <w:sz w:val="24"/>
          <w:szCs w:val="24"/>
        </w:rPr>
        <w:t>.</w:t>
      </w:r>
    </w:p>
    <w:tbl>
      <w:tblPr>
        <w:tblStyle w:val="a3"/>
        <w:tblW w:w="9830" w:type="dxa"/>
        <w:tblInd w:w="137" w:type="dxa"/>
        <w:tblLook w:val="04A0" w:firstRow="1" w:lastRow="0" w:firstColumn="1" w:lastColumn="0" w:noHBand="0" w:noVBand="1"/>
      </w:tblPr>
      <w:tblGrid>
        <w:gridCol w:w="1716"/>
        <w:gridCol w:w="1622"/>
        <w:gridCol w:w="1623"/>
        <w:gridCol w:w="1623"/>
        <w:gridCol w:w="1623"/>
        <w:gridCol w:w="1623"/>
      </w:tblGrid>
      <w:tr w:rsidR="00564066" w14:paraId="54145009" w14:textId="77777777" w:rsidTr="00564066">
        <w:tc>
          <w:tcPr>
            <w:tcW w:w="1716" w:type="dxa"/>
          </w:tcPr>
          <w:p w14:paraId="2ED62410" w14:textId="50574ADB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미유지회차</w:t>
            </w:r>
          </w:p>
        </w:tc>
        <w:tc>
          <w:tcPr>
            <w:tcW w:w="1622" w:type="dxa"/>
          </w:tcPr>
          <w:p w14:paraId="68324E54" w14:textId="5896AD1A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/>
                <w:sz w:val="24"/>
                <w:szCs w:val="24"/>
              </w:rPr>
              <w:t>1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~</w:t>
            </w:r>
            <w:r>
              <w:rPr>
                <w:rFonts w:ascii="굴림체" w:eastAsia="굴림체" w:hAnsi="굴림체"/>
                <w:sz w:val="24"/>
                <w:szCs w:val="24"/>
              </w:rPr>
              <w:t>6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회차</w:t>
            </w:r>
          </w:p>
        </w:tc>
        <w:tc>
          <w:tcPr>
            <w:tcW w:w="1623" w:type="dxa"/>
          </w:tcPr>
          <w:p w14:paraId="6CF3E885" w14:textId="47BAEFBA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7</w:t>
            </w:r>
            <w:r>
              <w:rPr>
                <w:rFonts w:ascii="굴림체" w:eastAsia="굴림체" w:hAnsi="굴림체"/>
                <w:sz w:val="24"/>
                <w:szCs w:val="24"/>
              </w:rPr>
              <w:t>~12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회차</w:t>
            </w:r>
          </w:p>
        </w:tc>
        <w:tc>
          <w:tcPr>
            <w:tcW w:w="1623" w:type="dxa"/>
          </w:tcPr>
          <w:p w14:paraId="642C27C2" w14:textId="0DBF0005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1</w:t>
            </w:r>
            <w:r>
              <w:rPr>
                <w:rFonts w:ascii="굴림체" w:eastAsia="굴림체" w:hAnsi="굴림체"/>
                <w:sz w:val="24"/>
                <w:szCs w:val="24"/>
              </w:rPr>
              <w:t>3~18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회차</w:t>
            </w:r>
          </w:p>
        </w:tc>
        <w:tc>
          <w:tcPr>
            <w:tcW w:w="1623" w:type="dxa"/>
          </w:tcPr>
          <w:p w14:paraId="0CFE179E" w14:textId="53B6792D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1</w:t>
            </w:r>
            <w:r>
              <w:rPr>
                <w:rFonts w:ascii="굴림체" w:eastAsia="굴림체" w:hAnsi="굴림체"/>
                <w:sz w:val="24"/>
                <w:szCs w:val="24"/>
              </w:rPr>
              <w:t>9~24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회차</w:t>
            </w:r>
          </w:p>
        </w:tc>
        <w:tc>
          <w:tcPr>
            <w:tcW w:w="1623" w:type="dxa"/>
          </w:tcPr>
          <w:p w14:paraId="0ADCCF95" w14:textId="1B02AA98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2</w:t>
            </w:r>
            <w:r>
              <w:rPr>
                <w:rFonts w:ascii="굴림체" w:eastAsia="굴림체" w:hAnsi="굴림체"/>
                <w:sz w:val="24"/>
                <w:szCs w:val="24"/>
              </w:rPr>
              <w:t>5~36</w:t>
            </w:r>
            <w:r>
              <w:rPr>
                <w:rFonts w:ascii="굴림체" w:eastAsia="굴림체" w:hAnsi="굴림체" w:hint="eastAsia"/>
                <w:sz w:val="24"/>
                <w:szCs w:val="24"/>
              </w:rPr>
              <w:t>회차</w:t>
            </w:r>
          </w:p>
        </w:tc>
      </w:tr>
      <w:tr w:rsidR="00564066" w14:paraId="79B20120" w14:textId="77777777" w:rsidTr="00564066">
        <w:tc>
          <w:tcPr>
            <w:tcW w:w="1716" w:type="dxa"/>
          </w:tcPr>
          <w:p w14:paraId="2A4F38FF" w14:textId="68C05199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환수율</w:t>
            </w:r>
          </w:p>
        </w:tc>
        <w:tc>
          <w:tcPr>
            <w:tcW w:w="1622" w:type="dxa"/>
          </w:tcPr>
          <w:p w14:paraId="3C4A4C4E" w14:textId="54F77AD5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1</w:t>
            </w:r>
            <w:r>
              <w:rPr>
                <w:rFonts w:ascii="굴림체" w:eastAsia="굴림체" w:hAnsi="굴림체"/>
                <w:sz w:val="24"/>
                <w:szCs w:val="24"/>
              </w:rPr>
              <w:t>00%</w:t>
            </w:r>
          </w:p>
        </w:tc>
        <w:tc>
          <w:tcPr>
            <w:tcW w:w="1623" w:type="dxa"/>
          </w:tcPr>
          <w:p w14:paraId="095E129F" w14:textId="25B210AE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7</w:t>
            </w:r>
            <w:r>
              <w:rPr>
                <w:rFonts w:ascii="굴림체" w:eastAsia="굴림체" w:hAnsi="굴림체"/>
                <w:sz w:val="24"/>
                <w:szCs w:val="24"/>
              </w:rPr>
              <w:t>0%</w:t>
            </w:r>
          </w:p>
        </w:tc>
        <w:tc>
          <w:tcPr>
            <w:tcW w:w="1623" w:type="dxa"/>
          </w:tcPr>
          <w:p w14:paraId="78FD1FC5" w14:textId="52B59C29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3</w:t>
            </w:r>
            <w:r>
              <w:rPr>
                <w:rFonts w:ascii="굴림체" w:eastAsia="굴림체" w:hAnsi="굴림체"/>
                <w:sz w:val="24"/>
                <w:szCs w:val="24"/>
              </w:rPr>
              <w:t>0%</w:t>
            </w:r>
          </w:p>
        </w:tc>
        <w:tc>
          <w:tcPr>
            <w:tcW w:w="1623" w:type="dxa"/>
          </w:tcPr>
          <w:p w14:paraId="21B8C9BF" w14:textId="40518CE7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1</w:t>
            </w:r>
            <w:r>
              <w:rPr>
                <w:rFonts w:ascii="굴림체" w:eastAsia="굴림체" w:hAnsi="굴림체"/>
                <w:sz w:val="24"/>
                <w:szCs w:val="24"/>
              </w:rPr>
              <w:t>0%</w:t>
            </w:r>
          </w:p>
        </w:tc>
        <w:tc>
          <w:tcPr>
            <w:tcW w:w="1623" w:type="dxa"/>
          </w:tcPr>
          <w:p w14:paraId="49205D8F" w14:textId="2F248EC5" w:rsidR="00564066" w:rsidRDefault="00564066" w:rsidP="00564066">
            <w:pPr>
              <w:jc w:val="center"/>
              <w:rPr>
                <w:rFonts w:ascii="굴림체" w:eastAsia="굴림체" w:hAnsi="굴림체"/>
                <w:sz w:val="24"/>
                <w:szCs w:val="24"/>
              </w:rPr>
            </w:pPr>
            <w:r>
              <w:rPr>
                <w:rFonts w:ascii="굴림체" w:eastAsia="굴림체" w:hAnsi="굴림체" w:hint="eastAsia"/>
                <w:sz w:val="24"/>
                <w:szCs w:val="24"/>
              </w:rPr>
              <w:t>5</w:t>
            </w:r>
            <w:r>
              <w:rPr>
                <w:rFonts w:ascii="굴림체" w:eastAsia="굴림체" w:hAnsi="굴림체"/>
                <w:sz w:val="24"/>
                <w:szCs w:val="24"/>
              </w:rPr>
              <w:t>%</w:t>
            </w:r>
          </w:p>
        </w:tc>
      </w:tr>
    </w:tbl>
    <w:p w14:paraId="627B05DC" w14:textId="35F3DA90" w:rsidR="00564066" w:rsidRDefault="00564066" w:rsidP="00564066">
      <w:pPr>
        <w:spacing w:after="0" w:line="240" w:lineRule="auto"/>
        <w:jc w:val="center"/>
        <w:rPr>
          <w:rFonts w:ascii="굴림체" w:eastAsia="굴림체" w:hAnsi="굴림체"/>
          <w:sz w:val="24"/>
          <w:szCs w:val="24"/>
        </w:rPr>
      </w:pPr>
    </w:p>
    <w:p w14:paraId="2824E448" w14:textId="2E15B93F" w:rsidR="007B612A" w:rsidRPr="009926AB" w:rsidRDefault="007B612A" w:rsidP="007B612A">
      <w:pPr>
        <w:widowControl/>
        <w:wordWrap/>
        <w:autoSpaceDE/>
        <w:autoSpaceDN/>
        <w:spacing w:after="0" w:line="240" w:lineRule="auto"/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>
        <w:rPr>
          <w:rFonts w:ascii="굴림체" w:eastAsia="굴림체" w:hAnsi="굴림체" w:cs="Arial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5 </w:t>
      </w:r>
      <w:r w:rsidRPr="009926AB"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>조</w:t>
      </w:r>
      <w:r>
        <w:rPr>
          <w:rFonts w:ascii="굴림체" w:eastAsia="굴림체" w:hAnsi="굴림체" w:cs="Arial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【민원해지 및 계약 원천무효로 인한 환수 및 위약금배상】</w:t>
      </w:r>
    </w:p>
    <w:p w14:paraId="361EA8B6" w14:textId="67BF1C1F" w:rsidR="00564066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 xml:space="preserve">     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은 </w:t>
      </w: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의 귀책사유로 발생한 민원 등으로 발생한 보험계약의 원천무효 상황 발생시 기 지급수수료 전액 및 환수금액 배수의 위약금을 </w:t>
      </w: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>에게 배상함에 동의하고 확약합니다.</w:t>
      </w:r>
    </w:p>
    <w:p w14:paraId="7F73D743" w14:textId="77777777" w:rsidR="007B612A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5D6925BA" w14:textId="57797449" w:rsidR="007B612A" w:rsidRDefault="007B612A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 xml:space="preserve">과 </w:t>
      </w: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>”</w:t>
      </w:r>
      <w:r>
        <w:rPr>
          <w:rFonts w:ascii="굴림체" w:eastAsia="굴림체" w:hAnsi="굴림체" w:hint="eastAsia"/>
          <w:sz w:val="24"/>
          <w:szCs w:val="24"/>
        </w:rPr>
        <w:t>은 상기 부속약정 내용에 합의하고 동의함을 증명하기 위하여 각각 서명</w:t>
      </w:r>
      <w:r w:rsidR="00D05F95">
        <w:rPr>
          <w:rFonts w:ascii="굴림체" w:eastAsia="굴림체" w:hAnsi="굴림체" w:hint="eastAsia"/>
          <w:sz w:val="24"/>
          <w:szCs w:val="24"/>
        </w:rPr>
        <w:t xml:space="preserve"> 또는 날인하여 본 약정서를 나누어 보관하기로 합니다.</w:t>
      </w:r>
    </w:p>
    <w:p w14:paraId="0977CE54" w14:textId="77777777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</w:p>
    <w:p w14:paraId="588BEC63" w14:textId="601DA761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>“</w:t>
      </w:r>
      <w:r>
        <w:rPr>
          <w:rFonts w:ascii="굴림체" w:eastAsia="굴림체" w:hAnsi="굴림체" w:hint="eastAsia"/>
          <w:sz w:val="24"/>
          <w:szCs w:val="24"/>
        </w:rPr>
        <w:t>갑</w:t>
      </w:r>
      <w:r>
        <w:rPr>
          <w:rFonts w:ascii="굴림체" w:eastAsia="굴림체" w:hAnsi="굴림체"/>
          <w:sz w:val="24"/>
          <w:szCs w:val="24"/>
        </w:rPr>
        <w:t>”                      “</w:t>
      </w:r>
      <w:r>
        <w:rPr>
          <w:rFonts w:ascii="굴림체" w:eastAsia="굴림체" w:hAnsi="굴림체" w:hint="eastAsia"/>
          <w:sz w:val="24"/>
          <w:szCs w:val="24"/>
        </w:rPr>
        <w:t>을</w:t>
      </w:r>
      <w:r>
        <w:rPr>
          <w:rFonts w:ascii="굴림체" w:eastAsia="굴림체" w:hAnsi="굴림체"/>
          <w:sz w:val="24"/>
          <w:szCs w:val="24"/>
        </w:rPr>
        <w:t xml:space="preserve">” </w:t>
      </w:r>
    </w:p>
    <w:p w14:paraId="0316B505" w14:textId="1BD5CEAE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>
        <w:rPr>
          <w:rFonts w:ascii="굴림체" w:eastAsia="굴림체" w:hAnsi="굴림체" w:hint="eastAsia"/>
          <w:sz w:val="24"/>
          <w:szCs w:val="24"/>
        </w:rPr>
        <w:t xml:space="preserve">상 </w:t>
      </w: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호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</w:t>
      </w:r>
      <w:r w:rsidR="001E38DE">
        <w:rPr>
          <w:rFonts w:ascii="굴림체" w:eastAsia="굴림체" w:hAnsi="굴림체"/>
          <w:sz w:val="24"/>
          <w:szCs w:val="24"/>
        </w:rPr>
        <w:t>㈜</w:t>
      </w:r>
      <w:r>
        <w:rPr>
          <w:rFonts w:ascii="굴림체" w:eastAsia="굴림체" w:hAnsi="굴림체" w:hint="eastAsia"/>
          <w:sz w:val="24"/>
          <w:szCs w:val="24"/>
        </w:rPr>
        <w:t xml:space="preserve">에프엠피라이프 </w:t>
      </w:r>
      <w:r>
        <w:rPr>
          <w:rFonts w:ascii="굴림체" w:eastAsia="굴림체" w:hAnsi="굴림체"/>
          <w:sz w:val="24"/>
          <w:szCs w:val="24"/>
        </w:rPr>
        <w:t xml:space="preserve">  </w:t>
      </w:r>
      <w:r w:rsidR="001E38DE">
        <w:rPr>
          <w:rFonts w:ascii="굴림체" w:eastAsia="굴림체" w:hAnsi="굴림체"/>
          <w:sz w:val="24"/>
          <w:szCs w:val="24"/>
        </w:rPr>
        <w:t xml:space="preserve">  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마케터 성명 </w:t>
      </w:r>
      <w:r>
        <w:rPr>
          <w:rFonts w:ascii="굴림체" w:eastAsia="굴림체" w:hAnsi="굴림체"/>
          <w:sz w:val="24"/>
          <w:szCs w:val="24"/>
        </w:rPr>
        <w:t xml:space="preserve">: </w:t>
      </w:r>
      <w:r w:rsidR="001E38DE">
        <w:rPr>
          <w:rFonts w:ascii="굴림체" w:eastAsia="굴림체" w:hAnsi="굴림체"/>
          <w:sz w:val="24"/>
          <w:szCs w:val="24"/>
        </w:rPr>
        <w:t>(</w:t>
      </w:r>
      <w:r w:rsidRPr="00D05F95">
        <w:rPr>
          <w:rFonts w:ascii="굴림체" w:eastAsia="굴림체" w:hAnsi="굴림체"/>
          <w:sz w:val="24"/>
          <w:szCs w:val="24"/>
          <w:u w:val="single"/>
        </w:rPr>
        <w:t xml:space="preserve">   </w:t>
      </w:r>
      <w:r>
        <w:rPr>
          <w:rFonts w:ascii="굴림체" w:eastAsia="굴림체" w:hAnsi="굴림체"/>
          <w:sz w:val="24"/>
          <w:szCs w:val="24"/>
          <w:u w:val="single"/>
        </w:rPr>
        <w:t xml:space="preserve">                  </w:t>
      </w:r>
      <w:r w:rsidR="001E38DE">
        <w:rPr>
          <w:rFonts w:ascii="굴림체" w:eastAsia="굴림체" w:hAnsi="굴림체"/>
          <w:sz w:val="24"/>
          <w:szCs w:val="24"/>
          <w:u w:val="single"/>
        </w:rPr>
        <w:t xml:space="preserve"> )</w:t>
      </w:r>
    </w:p>
    <w:p w14:paraId="7C189FD9" w14:textId="33CD3967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사업자번호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206-88-00950     </w:t>
      </w:r>
      <w:r>
        <w:rPr>
          <w:rFonts w:ascii="굴림체" w:eastAsia="굴림체" w:hAnsi="굴림체" w:hint="eastAsia"/>
          <w:sz w:val="24"/>
          <w:szCs w:val="24"/>
        </w:rPr>
        <w:t xml:space="preserve">주민번호 </w:t>
      </w:r>
      <w:r>
        <w:rPr>
          <w:rFonts w:ascii="굴림체" w:eastAsia="굴림체" w:hAnsi="굴림체"/>
          <w:sz w:val="24"/>
          <w:szCs w:val="24"/>
        </w:rPr>
        <w:t xml:space="preserve">   : </w:t>
      </w:r>
      <w:r w:rsidRPr="00D05F95">
        <w:rPr>
          <w:rFonts w:ascii="굴림체" w:eastAsia="굴림체" w:hAnsi="굴림체"/>
          <w:sz w:val="24"/>
          <w:szCs w:val="24"/>
          <w:u w:val="single"/>
        </w:rPr>
        <w:t>(          -           )</w:t>
      </w:r>
      <w:r>
        <w:rPr>
          <w:rFonts w:ascii="굴림체" w:eastAsia="굴림체" w:hAnsi="굴림체"/>
          <w:sz w:val="24"/>
          <w:szCs w:val="24"/>
        </w:rPr>
        <w:t xml:space="preserve">                </w:t>
      </w:r>
    </w:p>
    <w:p w14:paraId="51A389D5" w14:textId="1E628773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  <w:u w:val="single"/>
        </w:rPr>
      </w:pPr>
      <w:proofErr w:type="gramStart"/>
      <w:r>
        <w:rPr>
          <w:rFonts w:ascii="굴림체" w:eastAsia="굴림체" w:hAnsi="굴림체" w:hint="eastAsia"/>
          <w:sz w:val="24"/>
          <w:szCs w:val="24"/>
        </w:rPr>
        <w:t xml:space="preserve">대표이사 </w:t>
      </w:r>
      <w:r>
        <w:rPr>
          <w:rFonts w:ascii="굴림체" w:eastAsia="굴림체" w:hAnsi="굴림체"/>
          <w:sz w:val="24"/>
          <w:szCs w:val="24"/>
        </w:rPr>
        <w:t>:</w:t>
      </w:r>
      <w:proofErr w:type="gramEnd"/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박 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익 </w:t>
      </w:r>
      <w:r>
        <w:rPr>
          <w:rFonts w:ascii="굴림체" w:eastAsia="굴림체" w:hAnsi="굴림체"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수 </w:t>
      </w:r>
      <w:r>
        <w:rPr>
          <w:rFonts w:ascii="굴림체" w:eastAsia="굴림체" w:hAnsi="굴림체"/>
          <w:sz w:val="24"/>
          <w:szCs w:val="24"/>
        </w:rPr>
        <w:t>(</w:t>
      </w:r>
      <w:r>
        <w:rPr>
          <w:rFonts w:ascii="굴림체" w:eastAsia="굴림체" w:hAnsi="굴림체" w:hint="eastAsia"/>
          <w:sz w:val="24"/>
          <w:szCs w:val="24"/>
        </w:rPr>
        <w:t>인)</w:t>
      </w:r>
      <w:r>
        <w:rPr>
          <w:rFonts w:ascii="굴림체" w:eastAsia="굴림체" w:hAnsi="굴림체"/>
          <w:sz w:val="24"/>
          <w:szCs w:val="24"/>
        </w:rPr>
        <w:t xml:space="preserve">    </w:t>
      </w:r>
      <w:r>
        <w:rPr>
          <w:rFonts w:ascii="굴림체" w:eastAsia="굴림체" w:hAnsi="굴림체" w:hint="eastAsia"/>
          <w:sz w:val="24"/>
          <w:szCs w:val="24"/>
        </w:rPr>
        <w:t xml:space="preserve">주 </w:t>
      </w:r>
      <w:r>
        <w:rPr>
          <w:rFonts w:ascii="굴림체" w:eastAsia="굴림체" w:hAnsi="굴림체"/>
          <w:sz w:val="24"/>
          <w:szCs w:val="24"/>
        </w:rPr>
        <w:t xml:space="preserve">     </w:t>
      </w:r>
      <w:r>
        <w:rPr>
          <w:rFonts w:ascii="굴림체" w:eastAsia="굴림체" w:hAnsi="굴림체" w:hint="eastAsia"/>
          <w:sz w:val="24"/>
          <w:szCs w:val="24"/>
        </w:rPr>
        <w:t xml:space="preserve">소 </w:t>
      </w:r>
      <w:r>
        <w:rPr>
          <w:rFonts w:ascii="굴림체" w:eastAsia="굴림체" w:hAnsi="굴림체"/>
          <w:sz w:val="24"/>
          <w:szCs w:val="24"/>
        </w:rPr>
        <w:t xml:space="preserve"> : </w:t>
      </w:r>
      <w:r w:rsidR="001E38DE">
        <w:rPr>
          <w:rFonts w:ascii="굴림체" w:eastAsia="굴림체" w:hAnsi="굴림체"/>
          <w:sz w:val="24"/>
          <w:szCs w:val="24"/>
        </w:rPr>
        <w:t>(</w:t>
      </w:r>
      <w:r>
        <w:rPr>
          <w:rFonts w:ascii="굴림체" w:eastAsia="굴림체" w:hAnsi="굴림체"/>
          <w:sz w:val="24"/>
          <w:szCs w:val="24"/>
          <w:u w:val="single"/>
        </w:rPr>
        <w:t xml:space="preserve">                                 </w:t>
      </w:r>
    </w:p>
    <w:p w14:paraId="128D785F" w14:textId="25F23395" w:rsidR="001E38DE" w:rsidRDefault="001E38DE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  <w:u w:val="single"/>
        </w:rPr>
      </w:pPr>
      <w:r w:rsidRPr="001E38DE">
        <w:rPr>
          <w:rFonts w:ascii="굴림체" w:eastAsia="굴림체" w:hAnsi="굴림체" w:hint="eastAsia"/>
          <w:sz w:val="24"/>
          <w:szCs w:val="24"/>
        </w:rPr>
        <w:t xml:space="preserve"> </w:t>
      </w:r>
      <w:r w:rsidRPr="001E38DE">
        <w:rPr>
          <w:rFonts w:ascii="굴림체" w:eastAsia="굴림체" w:hAnsi="굴림체"/>
          <w:sz w:val="24"/>
          <w:szCs w:val="24"/>
        </w:rPr>
        <w:t xml:space="preserve">                                            </w:t>
      </w:r>
      <w:r>
        <w:rPr>
          <w:rFonts w:ascii="굴림체" w:eastAsia="굴림체" w:hAnsi="굴림체"/>
          <w:sz w:val="24"/>
          <w:szCs w:val="24"/>
          <w:u w:val="single"/>
        </w:rPr>
        <w:t xml:space="preserve">                                 )</w:t>
      </w:r>
    </w:p>
    <w:p w14:paraId="2556181D" w14:textId="12E453C8" w:rsidR="00D05F95" w:rsidRDefault="00D05F95" w:rsidP="00564066">
      <w:pPr>
        <w:spacing w:after="0" w:line="240" w:lineRule="auto"/>
        <w:jc w:val="left"/>
        <w:rPr>
          <w:rFonts w:ascii="굴림체" w:eastAsia="굴림체" w:hAnsi="굴림체"/>
          <w:sz w:val="24"/>
          <w:szCs w:val="24"/>
        </w:rPr>
      </w:pPr>
      <w:r w:rsidRPr="00D05F95">
        <w:rPr>
          <w:rFonts w:ascii="굴림체" w:eastAsia="굴림체" w:hAnsi="굴림체" w:hint="eastAsia"/>
          <w:sz w:val="24"/>
          <w:szCs w:val="24"/>
        </w:rPr>
        <w:t xml:space="preserve"> </w:t>
      </w:r>
      <w:r w:rsidRPr="00D05F95">
        <w:rPr>
          <w:rFonts w:ascii="굴림체" w:eastAsia="굴림체" w:hAnsi="굴림체"/>
          <w:sz w:val="24"/>
          <w:szCs w:val="24"/>
        </w:rPr>
        <w:t xml:space="preserve">                             </w:t>
      </w:r>
      <w:r>
        <w:rPr>
          <w:rFonts w:ascii="굴림체" w:eastAsia="굴림체" w:hAnsi="굴림체" w:hint="eastAsia"/>
          <w:sz w:val="24"/>
          <w:szCs w:val="24"/>
        </w:rPr>
        <w:t>마케터연락처:</w:t>
      </w:r>
      <w:r>
        <w:rPr>
          <w:rFonts w:ascii="굴림체" w:eastAsia="굴림체" w:hAnsi="굴림체"/>
          <w:sz w:val="24"/>
          <w:szCs w:val="24"/>
        </w:rPr>
        <w:t xml:space="preserve"> </w:t>
      </w:r>
      <w:r w:rsidRPr="00D05F95">
        <w:rPr>
          <w:rFonts w:ascii="굴림체" w:eastAsia="굴림체" w:hAnsi="굴림체"/>
          <w:sz w:val="24"/>
          <w:szCs w:val="24"/>
          <w:u w:val="single"/>
        </w:rPr>
        <w:t xml:space="preserve">(010)- </w:t>
      </w:r>
      <w:proofErr w:type="gramStart"/>
      <w:r w:rsidRPr="00D05F95">
        <w:rPr>
          <w:rFonts w:ascii="굴림체" w:eastAsia="굴림체" w:hAnsi="굴림체"/>
          <w:sz w:val="24"/>
          <w:szCs w:val="24"/>
          <w:u w:val="single"/>
        </w:rPr>
        <w:t xml:space="preserve">(  </w:t>
      </w:r>
      <w:proofErr w:type="gramEnd"/>
      <w:r w:rsidRPr="00D05F95">
        <w:rPr>
          <w:rFonts w:ascii="굴림체" w:eastAsia="굴림체" w:hAnsi="굴림체"/>
          <w:sz w:val="24"/>
          <w:szCs w:val="24"/>
          <w:u w:val="single"/>
        </w:rPr>
        <w:t xml:space="preserve">      ) – (         )</w:t>
      </w:r>
    </w:p>
    <w:p w14:paraId="041E9303" w14:textId="7E6A7B14" w:rsidR="00D05F95" w:rsidRPr="003B0563" w:rsidRDefault="00D05F95" w:rsidP="00564066">
      <w:pPr>
        <w:spacing w:after="0" w:line="240" w:lineRule="auto"/>
        <w:jc w:val="left"/>
        <w:rPr>
          <w:rFonts w:ascii="굴림체" w:eastAsia="굴림체" w:hAnsi="굴림체"/>
          <w:color w:val="BFBFBF" w:themeColor="background1" w:themeShade="BF"/>
          <w:sz w:val="24"/>
          <w:szCs w:val="24"/>
        </w:rPr>
      </w:pPr>
      <w:r>
        <w:rPr>
          <w:rFonts w:ascii="굴림체" w:eastAsia="굴림체" w:hAnsi="굴림체"/>
          <w:sz w:val="24"/>
          <w:szCs w:val="24"/>
        </w:rPr>
        <w:t xml:space="preserve">                              </w:t>
      </w:r>
      <w:r>
        <w:rPr>
          <w:rFonts w:ascii="굴림체" w:eastAsia="굴림체" w:hAnsi="굴림체" w:hint="eastAsia"/>
          <w:sz w:val="24"/>
          <w:szCs w:val="24"/>
        </w:rPr>
        <w:t>연대보증인(법인대표</w:t>
      </w:r>
      <w:r w:rsidR="001E38DE">
        <w:rPr>
          <w:rFonts w:ascii="굴림체" w:eastAsia="굴림체" w:hAnsi="굴림체" w:hint="eastAsia"/>
          <w:sz w:val="24"/>
          <w:szCs w:val="24"/>
        </w:rPr>
        <w:t>)</w:t>
      </w:r>
      <w:r w:rsidR="001E38DE">
        <w:rPr>
          <w:rFonts w:ascii="굴림체" w:eastAsia="굴림체" w:hAnsi="굴림체"/>
          <w:sz w:val="24"/>
          <w:szCs w:val="24"/>
        </w:rPr>
        <w:t>:</w:t>
      </w:r>
      <w:r w:rsidRPr="003B0563">
        <w:rPr>
          <w:rFonts w:ascii="굴림체" w:eastAsia="굴림체" w:hAnsi="굴림체"/>
          <w:color w:val="BFBFBF" w:themeColor="background1" w:themeShade="BF"/>
          <w:sz w:val="24"/>
          <w:szCs w:val="24"/>
        </w:rPr>
        <w:t xml:space="preserve"> </w:t>
      </w:r>
      <w:r w:rsidRPr="003B0563">
        <w:rPr>
          <w:rFonts w:ascii="굴림체" w:eastAsia="굴림체" w:hAnsi="굴림체"/>
          <w:color w:val="BFBFBF" w:themeColor="background1" w:themeShade="BF"/>
          <w:sz w:val="24"/>
          <w:szCs w:val="24"/>
          <w:u w:val="single"/>
        </w:rPr>
        <w:t xml:space="preserve">   </w:t>
      </w:r>
      <w:r w:rsidRPr="003B0563">
        <w:rPr>
          <w:rFonts w:ascii="굴림체" w:eastAsia="굴림체" w:hAnsi="굴림체" w:hint="eastAsia"/>
          <w:color w:val="BFBFBF" w:themeColor="background1" w:themeShade="BF"/>
          <w:sz w:val="24"/>
          <w:szCs w:val="24"/>
          <w:u w:val="single"/>
        </w:rPr>
        <w:t>자필서명</w:t>
      </w:r>
      <w:r w:rsidRPr="003B0563">
        <w:rPr>
          <w:rFonts w:ascii="굴림체" w:eastAsia="굴림체" w:hAnsi="굴림체"/>
          <w:color w:val="BFBFBF" w:themeColor="background1" w:themeShade="BF"/>
          <w:sz w:val="24"/>
          <w:szCs w:val="24"/>
          <w:u w:val="single"/>
        </w:rPr>
        <w:t xml:space="preserve">       (</w:t>
      </w:r>
      <w:r w:rsidRPr="003B0563">
        <w:rPr>
          <w:rFonts w:ascii="굴림체" w:eastAsia="굴림체" w:hAnsi="굴림체" w:hint="eastAsia"/>
          <w:color w:val="BFBFBF" w:themeColor="background1" w:themeShade="BF"/>
          <w:sz w:val="24"/>
          <w:szCs w:val="24"/>
          <w:u w:val="single"/>
        </w:rPr>
        <w:t>서명)</w:t>
      </w:r>
    </w:p>
    <w:sectPr w:rsidR="00D05F95" w:rsidRPr="003B0563" w:rsidSect="008D21D2">
      <w:pgSz w:w="11906" w:h="16838"/>
      <w:pgMar w:top="1134" w:right="1080" w:bottom="993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AA"/>
    <w:rsid w:val="001C6FEB"/>
    <w:rsid w:val="001E38DE"/>
    <w:rsid w:val="003B0563"/>
    <w:rsid w:val="00564066"/>
    <w:rsid w:val="005D6909"/>
    <w:rsid w:val="006F5D80"/>
    <w:rsid w:val="007B612A"/>
    <w:rsid w:val="008D21D2"/>
    <w:rsid w:val="009926AB"/>
    <w:rsid w:val="00A55A6D"/>
    <w:rsid w:val="00A738AA"/>
    <w:rsid w:val="00BA7568"/>
    <w:rsid w:val="00BB3C5B"/>
    <w:rsid w:val="00D0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AD8CF"/>
  <w15:chartTrackingRefBased/>
  <w15:docId w15:val="{9C81DE88-82D2-4BDF-94F8-85321F39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12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Sun</dc:creator>
  <cp:keywords/>
  <dc:description/>
  <cp:lastModifiedBy>Peter Sun</cp:lastModifiedBy>
  <cp:revision>4</cp:revision>
  <cp:lastPrinted>2023-12-28T08:22:00Z</cp:lastPrinted>
  <dcterms:created xsi:type="dcterms:W3CDTF">2024-01-02T05:26:00Z</dcterms:created>
  <dcterms:modified xsi:type="dcterms:W3CDTF">2024-02-27T05:46:00Z</dcterms:modified>
</cp:coreProperties>
</file>